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7A" w:rsidRDefault="00EC767A" w:rsidP="00EC767A">
      <w:pPr>
        <w:pStyle w:val="NormalWeb"/>
        <w:jc w:val="center"/>
      </w:pPr>
      <w:r>
        <w:rPr>
          <w:rFonts w:ascii="Republik Sans ICG 01" w:hAnsi="Republik Sans ICG 01"/>
          <w:noProof/>
          <w:color w:val="004080"/>
          <w:sz w:val="72"/>
          <w:szCs w:val="72"/>
        </w:rPr>
        <w:drawing>
          <wp:inline distT="0" distB="0" distL="0" distR="0">
            <wp:extent cx="1223010" cy="786765"/>
            <wp:effectExtent l="0" t="0" r="0" b="0"/>
            <wp:docPr id="11" name="Picture 11" descr="http://teachers.cpcsc.k12.in.us/jstanley/websites/bsktbal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cpcsc.k12.in.us/jstanley/websites/bsktball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3010" cy="786765"/>
                    </a:xfrm>
                    <a:prstGeom prst="rect">
                      <a:avLst/>
                    </a:prstGeom>
                    <a:noFill/>
                    <a:ln>
                      <a:noFill/>
                    </a:ln>
                  </pic:spPr>
                </pic:pic>
              </a:graphicData>
            </a:graphic>
          </wp:inline>
        </w:drawing>
      </w:r>
      <w:r>
        <w:rPr>
          <w:rFonts w:ascii="Republik Sans ICG 01" w:hAnsi="Republik Sans ICG 01"/>
          <w:color w:val="004080"/>
          <w:sz w:val="72"/>
          <w:szCs w:val="72"/>
        </w:rPr>
        <w:t>  INTRODUCTION</w:t>
      </w:r>
    </w:p>
    <w:p w:rsidR="00EC767A" w:rsidRDefault="00EC767A" w:rsidP="00EC767A">
      <w:pPr>
        <w:pStyle w:val="NormalWeb"/>
      </w:pPr>
      <w:r>
        <w:rPr>
          <w:rFonts w:ascii="Comic Sans MS" w:hAnsi="Comic Sans MS"/>
          <w:color w:val="004080"/>
          <w:sz w:val="27"/>
          <w:szCs w:val="27"/>
        </w:rPr>
        <w:t xml:space="preserve">Let's get ready to rumble! </w:t>
      </w:r>
      <w:proofErr w:type="gramStart"/>
      <w:r>
        <w:rPr>
          <w:rFonts w:ascii="Comic Sans MS" w:hAnsi="Comic Sans MS"/>
          <w:color w:val="004080"/>
          <w:sz w:val="27"/>
          <w:szCs w:val="27"/>
        </w:rPr>
        <w:t>It's</w:t>
      </w:r>
      <w:proofErr w:type="gramEnd"/>
      <w:r>
        <w:rPr>
          <w:rFonts w:ascii="Comic Sans MS" w:hAnsi="Comic Sans MS"/>
          <w:color w:val="004080"/>
          <w:sz w:val="27"/>
          <w:szCs w:val="27"/>
        </w:rPr>
        <w:t xml:space="preserve"> </w:t>
      </w:r>
      <w:r>
        <w:rPr>
          <w:rFonts w:ascii="Comic Sans MS" w:hAnsi="Comic Sans MS"/>
          <w:color w:val="004080"/>
          <w:sz w:val="27"/>
          <w:szCs w:val="27"/>
        </w:rPr>
        <w:t xml:space="preserve">2016 </w:t>
      </w:r>
      <w:r>
        <w:rPr>
          <w:rFonts w:ascii="Comic Sans MS" w:hAnsi="Comic Sans MS"/>
          <w:color w:val="004080"/>
          <w:sz w:val="27"/>
          <w:szCs w:val="27"/>
        </w:rPr>
        <w:t xml:space="preserve">March Madness time which means, Basketball!  Basketball is not only a sport filled with excitement, slam dunks, and unbelievable athletes; it also is full of mathematical concepts as you will find in this </w:t>
      </w:r>
      <w:proofErr w:type="spellStart"/>
      <w:r>
        <w:rPr>
          <w:rFonts w:ascii="Comic Sans MS" w:hAnsi="Comic Sans MS"/>
          <w:color w:val="004080"/>
          <w:sz w:val="27"/>
          <w:szCs w:val="27"/>
        </w:rPr>
        <w:t>webquest</w:t>
      </w:r>
      <w:proofErr w:type="spellEnd"/>
      <w:r>
        <w:rPr>
          <w:rFonts w:ascii="Comic Sans MS" w:hAnsi="Comic Sans MS"/>
          <w:color w:val="004080"/>
          <w:sz w:val="27"/>
          <w:szCs w:val="27"/>
        </w:rPr>
        <w:t>!</w:t>
      </w:r>
      <w:r>
        <w:t> </w:t>
      </w:r>
    </w:p>
    <w:p w:rsidR="00EC767A" w:rsidRDefault="00EC767A" w:rsidP="00EC767A">
      <w:pPr>
        <w:pStyle w:val="NormalWeb"/>
        <w:jc w:val="center"/>
      </w:pPr>
      <w:r>
        <w:rPr>
          <w:rFonts w:ascii="Comic Sans MS" w:hAnsi="Comic Sans MS"/>
          <w:noProof/>
          <w:color w:val="000099"/>
          <w:sz w:val="27"/>
          <w:szCs w:val="27"/>
        </w:rPr>
        <w:drawing>
          <wp:inline distT="0" distB="0" distL="0" distR="0" wp14:anchorId="33DCC5BA" wp14:editId="379A3176">
            <wp:extent cx="4869815" cy="148590"/>
            <wp:effectExtent l="0" t="0" r="6985" b="3810"/>
            <wp:docPr id="10" name="Picture 10" descr="http://teachers.cpcsc.k12.in.us/jstanley/websites/torn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s.cpcsc.k12.in.us/jstanley/websites/tornru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9815" cy="148590"/>
                    </a:xfrm>
                    <a:prstGeom prst="rect">
                      <a:avLst/>
                    </a:prstGeom>
                    <a:noFill/>
                    <a:ln>
                      <a:noFill/>
                    </a:ln>
                  </pic:spPr>
                </pic:pic>
              </a:graphicData>
            </a:graphic>
          </wp:inline>
        </w:drawing>
      </w:r>
      <w:r>
        <w:t> </w:t>
      </w:r>
      <w:bookmarkStart w:id="0" w:name="_GoBack"/>
      <w:bookmarkEnd w:id="0"/>
    </w:p>
    <w:p w:rsidR="00EC767A" w:rsidRDefault="00EC767A" w:rsidP="00EC767A">
      <w:pPr>
        <w:pStyle w:val="NormalWeb"/>
        <w:jc w:val="center"/>
      </w:pPr>
      <w:r>
        <w:rPr>
          <w:rFonts w:ascii="Republik Sans ICG 01" w:hAnsi="Republik Sans ICG 01"/>
          <w:color w:val="004080"/>
          <w:sz w:val="72"/>
          <w:szCs w:val="72"/>
        </w:rPr>
        <w:t xml:space="preserve">TASK     </w:t>
      </w:r>
      <w:r>
        <w:rPr>
          <w:rFonts w:ascii="Republik Sans ICG 01" w:hAnsi="Republik Sans ICG 01"/>
          <w:noProof/>
          <w:color w:val="004080"/>
          <w:sz w:val="72"/>
          <w:szCs w:val="72"/>
        </w:rPr>
        <w:drawing>
          <wp:inline distT="0" distB="0" distL="0" distR="0">
            <wp:extent cx="1223010" cy="786765"/>
            <wp:effectExtent l="0" t="0" r="0" b="0"/>
            <wp:docPr id="9" name="Picture 9" descr="http://teachers.cpcsc.k12.in.us/jstanley/websites/bsktbal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ers.cpcsc.k12.in.us/jstanley/websites/bsktball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3010" cy="786765"/>
                    </a:xfrm>
                    <a:prstGeom prst="rect">
                      <a:avLst/>
                    </a:prstGeom>
                    <a:noFill/>
                    <a:ln>
                      <a:noFill/>
                    </a:ln>
                  </pic:spPr>
                </pic:pic>
              </a:graphicData>
            </a:graphic>
          </wp:inline>
        </w:drawing>
      </w:r>
    </w:p>
    <w:p w:rsidR="00EC767A" w:rsidRDefault="00EC767A" w:rsidP="00EC767A">
      <w:pPr>
        <w:pStyle w:val="NormalWeb"/>
      </w:pPr>
      <w:r>
        <w:rPr>
          <w:rFonts w:ascii="Comic Sans MS" w:hAnsi="Comic Sans MS"/>
          <w:color w:val="004080"/>
          <w:sz w:val="27"/>
          <w:szCs w:val="27"/>
        </w:rPr>
        <w:t xml:space="preserve">In this </w:t>
      </w:r>
      <w:proofErr w:type="spellStart"/>
      <w:r>
        <w:rPr>
          <w:rFonts w:ascii="Comic Sans MS" w:hAnsi="Comic Sans MS"/>
          <w:color w:val="004080"/>
          <w:sz w:val="27"/>
          <w:szCs w:val="27"/>
        </w:rPr>
        <w:t>webquest</w:t>
      </w:r>
      <w:proofErr w:type="spellEnd"/>
      <w:r>
        <w:rPr>
          <w:rFonts w:ascii="Comic Sans MS" w:hAnsi="Comic Sans MS"/>
          <w:color w:val="004080"/>
          <w:sz w:val="27"/>
          <w:szCs w:val="27"/>
        </w:rPr>
        <w:t xml:space="preserve">, you will look at many different areas of math found in the NCAA basketball tournament. You will use the NCAA bracket to look at all the teams participating in the tournament. The world of math will come alive as you find fractions, decimals, and </w:t>
      </w:r>
      <w:proofErr w:type="spellStart"/>
      <w:r>
        <w:rPr>
          <w:rFonts w:ascii="Comic Sans MS" w:hAnsi="Comic Sans MS"/>
          <w:color w:val="004080"/>
          <w:sz w:val="27"/>
          <w:szCs w:val="27"/>
        </w:rPr>
        <w:t>percents</w:t>
      </w:r>
      <w:proofErr w:type="spellEnd"/>
      <w:r>
        <w:rPr>
          <w:rFonts w:ascii="Comic Sans MS" w:hAnsi="Comic Sans MS"/>
          <w:color w:val="004080"/>
          <w:sz w:val="27"/>
          <w:szCs w:val="27"/>
        </w:rPr>
        <w:t>; probability statistics; make predictions; and look for patterns.</w:t>
      </w:r>
    </w:p>
    <w:p w:rsidR="00EC767A" w:rsidRDefault="00EC767A" w:rsidP="00EC767A">
      <w:pPr>
        <w:pStyle w:val="NormalWeb"/>
      </w:pPr>
      <w:r>
        <w:rPr>
          <w:rFonts w:ascii="Comic Sans MS" w:hAnsi="Comic Sans MS"/>
          <w:color w:val="004080"/>
          <w:sz w:val="27"/>
          <w:szCs w:val="27"/>
        </w:rPr>
        <w:t xml:space="preserve">By the end of this </w:t>
      </w:r>
      <w:proofErr w:type="spellStart"/>
      <w:r>
        <w:rPr>
          <w:rFonts w:ascii="Comic Sans MS" w:hAnsi="Comic Sans MS"/>
          <w:color w:val="004080"/>
          <w:sz w:val="27"/>
          <w:szCs w:val="27"/>
        </w:rPr>
        <w:t>webquest</w:t>
      </w:r>
      <w:proofErr w:type="spellEnd"/>
      <w:r>
        <w:rPr>
          <w:rFonts w:ascii="Comic Sans MS" w:hAnsi="Comic Sans MS"/>
          <w:color w:val="004080"/>
          <w:sz w:val="27"/>
          <w:szCs w:val="27"/>
        </w:rPr>
        <w:t>, you will be able to relate a variety of math facts to the NCAA tournament and explain the importance of Mathematics in basketball.</w:t>
      </w:r>
    </w:p>
    <w:p w:rsidR="00EC767A" w:rsidRDefault="00EC767A" w:rsidP="00EC767A">
      <w:pPr>
        <w:pStyle w:val="NormalWeb"/>
        <w:jc w:val="center"/>
      </w:pPr>
      <w:r>
        <w:rPr>
          <w:rFonts w:ascii="Comic Sans MS" w:hAnsi="Comic Sans MS"/>
          <w:noProof/>
          <w:color w:val="000099"/>
          <w:sz w:val="27"/>
          <w:szCs w:val="27"/>
        </w:rPr>
        <w:drawing>
          <wp:inline distT="0" distB="0" distL="0" distR="0">
            <wp:extent cx="4869815" cy="148590"/>
            <wp:effectExtent l="0" t="0" r="6985" b="3810"/>
            <wp:docPr id="8" name="Picture 8" descr="http://teachers.cpcsc.k12.in.us/jstanley/websites/torn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achers.cpcsc.k12.in.us/jstanley/websites/tornru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9815" cy="148590"/>
                    </a:xfrm>
                    <a:prstGeom prst="rect">
                      <a:avLst/>
                    </a:prstGeom>
                    <a:noFill/>
                    <a:ln>
                      <a:noFill/>
                    </a:ln>
                  </pic:spPr>
                </pic:pic>
              </a:graphicData>
            </a:graphic>
          </wp:inline>
        </w:drawing>
      </w:r>
      <w:r>
        <w:t> </w:t>
      </w:r>
      <w:r>
        <w:rPr>
          <w:rFonts w:ascii="Republik Sans ICG 01" w:hAnsi="Republik Sans ICG 01"/>
          <w:noProof/>
          <w:color w:val="004080"/>
          <w:sz w:val="72"/>
          <w:szCs w:val="72"/>
        </w:rPr>
        <w:drawing>
          <wp:inline distT="0" distB="0" distL="0" distR="0">
            <wp:extent cx="1223010" cy="786765"/>
            <wp:effectExtent l="0" t="0" r="0" b="0"/>
            <wp:docPr id="7" name="Picture 7" descr="http://teachers.cpcsc.k12.in.us/jstanley/websites/bsktbal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achers.cpcsc.k12.in.us/jstanley/websites/bsktball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3010" cy="786765"/>
                    </a:xfrm>
                    <a:prstGeom prst="rect">
                      <a:avLst/>
                    </a:prstGeom>
                    <a:noFill/>
                    <a:ln>
                      <a:noFill/>
                    </a:ln>
                  </pic:spPr>
                </pic:pic>
              </a:graphicData>
            </a:graphic>
          </wp:inline>
        </w:drawing>
      </w:r>
      <w:r>
        <w:rPr>
          <w:rFonts w:ascii="Republik Sans ICG 01" w:hAnsi="Republik Sans ICG 01"/>
          <w:color w:val="004080"/>
          <w:sz w:val="72"/>
          <w:szCs w:val="72"/>
        </w:rPr>
        <w:t>     PROCEDURES</w:t>
      </w:r>
    </w:p>
    <w:p w:rsidR="00EC767A" w:rsidRDefault="00EC767A" w:rsidP="00EC767A">
      <w:pPr>
        <w:pStyle w:val="NormalWeb"/>
      </w:pPr>
      <w:r>
        <w:rPr>
          <w:rFonts w:ascii="Comic Sans MS" w:hAnsi="Comic Sans MS"/>
          <w:color w:val="004080"/>
          <w:sz w:val="27"/>
          <w:szCs w:val="27"/>
        </w:rPr>
        <w:t xml:space="preserve">1. You </w:t>
      </w:r>
      <w:r>
        <w:rPr>
          <w:rFonts w:ascii="Comic Sans MS" w:hAnsi="Comic Sans MS"/>
          <w:color w:val="004080"/>
          <w:sz w:val="27"/>
          <w:szCs w:val="27"/>
        </w:rPr>
        <w:t>will work individually but can get ideas from others</w:t>
      </w:r>
      <w:r>
        <w:rPr>
          <w:rFonts w:ascii="Comic Sans MS" w:hAnsi="Comic Sans MS"/>
          <w:color w:val="004080"/>
          <w:sz w:val="27"/>
          <w:szCs w:val="27"/>
        </w:rPr>
        <w:t xml:space="preserve">. </w:t>
      </w:r>
    </w:p>
    <w:p w:rsidR="00EC767A" w:rsidRDefault="00EC767A" w:rsidP="00EC767A">
      <w:pPr>
        <w:pStyle w:val="NormalWeb"/>
      </w:pPr>
      <w:r>
        <w:rPr>
          <w:rFonts w:ascii="Comic Sans MS" w:hAnsi="Comic Sans MS"/>
          <w:color w:val="004080"/>
          <w:sz w:val="27"/>
          <w:szCs w:val="27"/>
        </w:rPr>
        <w:t xml:space="preserve">2. Find a copy of this year's NCAA Basketball Tournament bracket </w:t>
      </w:r>
      <w:r>
        <w:rPr>
          <w:rFonts w:ascii="Comic Sans MS" w:hAnsi="Comic Sans MS"/>
          <w:color w:val="004080"/>
          <w:sz w:val="27"/>
          <w:szCs w:val="27"/>
        </w:rPr>
        <w:t>from the internet and print it off on the 304BW printer</w:t>
      </w:r>
      <w:r>
        <w:rPr>
          <w:rFonts w:ascii="Comic Sans MS" w:hAnsi="Comic Sans MS"/>
          <w:color w:val="004080"/>
          <w:sz w:val="27"/>
          <w:szCs w:val="27"/>
        </w:rPr>
        <w:t xml:space="preserve">. </w:t>
      </w:r>
    </w:p>
    <w:p w:rsidR="00EC767A" w:rsidRDefault="00EC767A" w:rsidP="00EC767A">
      <w:pPr>
        <w:pStyle w:val="NormalWeb"/>
      </w:pPr>
      <w:r>
        <w:rPr>
          <w:rFonts w:ascii="Comic Sans MS" w:hAnsi="Comic Sans MS"/>
          <w:color w:val="004080"/>
          <w:sz w:val="27"/>
          <w:szCs w:val="27"/>
        </w:rPr>
        <w:lastRenderedPageBreak/>
        <w:t xml:space="preserve">3. Research the stats of the teams. </w:t>
      </w:r>
      <w:r>
        <w:rPr>
          <w:rFonts w:ascii="Comic Sans MS" w:hAnsi="Comic Sans MS"/>
          <w:color w:val="004080"/>
          <w:sz w:val="27"/>
          <w:szCs w:val="27"/>
        </w:rPr>
        <w:t xml:space="preserve">You will be </w:t>
      </w:r>
      <w:r>
        <w:rPr>
          <w:rFonts w:ascii="Comic Sans MS" w:hAnsi="Comic Sans MS"/>
          <w:color w:val="004080"/>
          <w:sz w:val="27"/>
          <w:szCs w:val="27"/>
        </w:rPr>
        <w:t xml:space="preserve">responsible for one region (Southeast, East, Midwest, and West). You will be looking for information about their past NCAA wins and their records for this year. You will need to print </w:t>
      </w:r>
      <w:r>
        <w:rPr>
          <w:rFonts w:ascii="Comic Sans MS" w:hAnsi="Comic Sans MS"/>
          <w:color w:val="004080"/>
          <w:sz w:val="27"/>
          <w:szCs w:val="27"/>
        </w:rPr>
        <w:t xml:space="preserve">YOUR BRACKET ONLY </w:t>
      </w:r>
      <w:r>
        <w:rPr>
          <w:rFonts w:ascii="Comic Sans MS" w:hAnsi="Comic Sans MS"/>
          <w:color w:val="004080"/>
          <w:sz w:val="27"/>
          <w:szCs w:val="27"/>
        </w:rPr>
        <w:t xml:space="preserve">out </w:t>
      </w:r>
      <w:r>
        <w:rPr>
          <w:rFonts w:ascii="Comic Sans MS" w:hAnsi="Comic Sans MS"/>
          <w:color w:val="004080"/>
          <w:sz w:val="27"/>
          <w:szCs w:val="27"/>
        </w:rPr>
        <w:t xml:space="preserve">of the 4 brackets in </w:t>
      </w:r>
      <w:r>
        <w:rPr>
          <w:rFonts w:ascii="Comic Sans MS" w:hAnsi="Comic Sans MS"/>
          <w:color w:val="004080"/>
          <w:sz w:val="27"/>
          <w:szCs w:val="27"/>
        </w:rPr>
        <w:t xml:space="preserve">the </w:t>
      </w:r>
      <w:hyperlink r:id="rId7" w:history="1">
        <w:r>
          <w:rPr>
            <w:rStyle w:val="Hyperlink"/>
            <w:rFonts w:ascii="Comic Sans MS" w:hAnsi="Comic Sans MS"/>
            <w:sz w:val="27"/>
            <w:szCs w:val="27"/>
          </w:rPr>
          <w:t>Team S</w:t>
        </w:r>
        <w:r>
          <w:rPr>
            <w:rStyle w:val="Hyperlink"/>
            <w:rFonts w:ascii="Comic Sans MS" w:hAnsi="Comic Sans MS"/>
            <w:sz w:val="27"/>
            <w:szCs w:val="27"/>
          </w:rPr>
          <w:t>t</w:t>
        </w:r>
        <w:r>
          <w:rPr>
            <w:rStyle w:val="Hyperlink"/>
            <w:rFonts w:ascii="Comic Sans MS" w:hAnsi="Comic Sans MS"/>
            <w:sz w:val="27"/>
            <w:szCs w:val="27"/>
          </w:rPr>
          <w:t>ati</w:t>
        </w:r>
        <w:r>
          <w:rPr>
            <w:rStyle w:val="Hyperlink"/>
            <w:rFonts w:ascii="Comic Sans MS" w:hAnsi="Comic Sans MS"/>
            <w:sz w:val="27"/>
            <w:szCs w:val="27"/>
          </w:rPr>
          <w:t>s</w:t>
        </w:r>
        <w:r>
          <w:rPr>
            <w:rStyle w:val="Hyperlink"/>
            <w:rFonts w:ascii="Comic Sans MS" w:hAnsi="Comic Sans MS"/>
            <w:sz w:val="27"/>
            <w:szCs w:val="27"/>
          </w:rPr>
          <w:t>tics</w:t>
        </w:r>
      </w:hyperlink>
      <w:r>
        <w:rPr>
          <w:rFonts w:ascii="Comic Sans MS" w:hAnsi="Comic Sans MS"/>
          <w:color w:val="004080"/>
          <w:sz w:val="27"/>
          <w:szCs w:val="27"/>
        </w:rPr>
        <w:t xml:space="preserve"> worksheet to record your data. Answer all the questions on the worksheet.</w:t>
      </w:r>
    </w:p>
    <w:p w:rsidR="00EC767A" w:rsidRDefault="00EC767A" w:rsidP="00EC767A">
      <w:pPr>
        <w:pStyle w:val="NormalWeb"/>
      </w:pPr>
      <w:r>
        <w:rPr>
          <w:rFonts w:ascii="Comic Sans MS" w:hAnsi="Comic Sans MS"/>
          <w:color w:val="004080"/>
          <w:sz w:val="27"/>
          <w:szCs w:val="27"/>
        </w:rPr>
        <w:t xml:space="preserve">4. How do patterns relate to the NCAA Tournament? Print a copy of </w:t>
      </w:r>
      <w:hyperlink r:id="rId8" w:history="1">
        <w:r>
          <w:rPr>
            <w:rStyle w:val="Hyperlink"/>
            <w:rFonts w:ascii="Comic Sans MS" w:hAnsi="Comic Sans MS"/>
            <w:sz w:val="27"/>
            <w:szCs w:val="27"/>
          </w:rPr>
          <w:t>Th</w:t>
        </w:r>
        <w:r>
          <w:rPr>
            <w:rStyle w:val="Hyperlink"/>
            <w:rFonts w:ascii="Comic Sans MS" w:hAnsi="Comic Sans MS"/>
            <w:sz w:val="27"/>
            <w:szCs w:val="27"/>
          </w:rPr>
          <w:t>e</w:t>
        </w:r>
        <w:r>
          <w:rPr>
            <w:rStyle w:val="Hyperlink"/>
            <w:rFonts w:ascii="Comic Sans MS" w:hAnsi="Comic Sans MS"/>
            <w:sz w:val="27"/>
            <w:szCs w:val="27"/>
          </w:rPr>
          <w:t xml:space="preserve"> Elimin</w:t>
        </w:r>
        <w:r>
          <w:rPr>
            <w:rStyle w:val="Hyperlink"/>
            <w:rFonts w:ascii="Comic Sans MS" w:hAnsi="Comic Sans MS"/>
            <w:sz w:val="27"/>
            <w:szCs w:val="27"/>
          </w:rPr>
          <w:t>a</w:t>
        </w:r>
        <w:r>
          <w:rPr>
            <w:rStyle w:val="Hyperlink"/>
            <w:rFonts w:ascii="Comic Sans MS" w:hAnsi="Comic Sans MS"/>
            <w:sz w:val="27"/>
            <w:szCs w:val="27"/>
          </w:rPr>
          <w:t>tion</w:t>
        </w:r>
        <w:r>
          <w:rPr>
            <w:rStyle w:val="Hyperlink"/>
            <w:rFonts w:ascii="Comic Sans MS" w:hAnsi="Comic Sans MS"/>
            <w:color w:val="004080"/>
            <w:sz w:val="27"/>
            <w:szCs w:val="27"/>
          </w:rPr>
          <w:t xml:space="preserve"> </w:t>
        </w:r>
      </w:hyperlink>
      <w:r>
        <w:rPr>
          <w:rFonts w:ascii="Comic Sans MS" w:hAnsi="Comic Sans MS"/>
          <w:color w:val="004080"/>
          <w:sz w:val="27"/>
          <w:szCs w:val="27"/>
        </w:rPr>
        <w:t>worksheet. Look at your bracket to answer the questions.</w:t>
      </w:r>
    </w:p>
    <w:p w:rsidR="00EC767A" w:rsidRDefault="00EC767A" w:rsidP="00EC767A">
      <w:pPr>
        <w:pStyle w:val="NormalWeb"/>
      </w:pPr>
      <w:r>
        <w:rPr>
          <w:rFonts w:ascii="Comic Sans MS" w:hAnsi="Comic Sans MS"/>
          <w:color w:val="004080"/>
          <w:sz w:val="27"/>
          <w:szCs w:val="27"/>
        </w:rPr>
        <w:t xml:space="preserve">5. Probability is our next area of focus. Use the </w:t>
      </w:r>
      <w:r w:rsidR="000748AB">
        <w:rPr>
          <w:rFonts w:ascii="Comic Sans MS" w:hAnsi="Comic Sans MS"/>
          <w:color w:val="004080"/>
          <w:sz w:val="27"/>
          <w:szCs w:val="27"/>
        </w:rPr>
        <w:t>Internet</w:t>
      </w:r>
      <w:r>
        <w:rPr>
          <w:rFonts w:ascii="Comic Sans MS" w:hAnsi="Comic Sans MS"/>
          <w:color w:val="004080"/>
          <w:sz w:val="27"/>
          <w:szCs w:val="27"/>
        </w:rPr>
        <w:t xml:space="preserve"> to find out where each college or university is located. Only the state is needed. You may record this information on your bracket out beside the name of each school. Answer the probability questions on the </w:t>
      </w:r>
      <w:hyperlink r:id="rId9" w:history="1">
        <w:r>
          <w:rPr>
            <w:rStyle w:val="Hyperlink"/>
            <w:rFonts w:ascii="Comic Sans MS" w:hAnsi="Comic Sans MS"/>
            <w:sz w:val="27"/>
            <w:szCs w:val="27"/>
          </w:rPr>
          <w:t>Take Y</w:t>
        </w:r>
        <w:r>
          <w:rPr>
            <w:rStyle w:val="Hyperlink"/>
            <w:rFonts w:ascii="Comic Sans MS" w:hAnsi="Comic Sans MS"/>
            <w:sz w:val="27"/>
            <w:szCs w:val="27"/>
          </w:rPr>
          <w:t>o</w:t>
        </w:r>
        <w:r>
          <w:rPr>
            <w:rStyle w:val="Hyperlink"/>
            <w:rFonts w:ascii="Comic Sans MS" w:hAnsi="Comic Sans MS"/>
            <w:sz w:val="27"/>
            <w:szCs w:val="27"/>
          </w:rPr>
          <w:t>ur Chances</w:t>
        </w:r>
      </w:hyperlink>
      <w:r>
        <w:rPr>
          <w:rFonts w:ascii="Comic Sans MS" w:hAnsi="Comic Sans MS"/>
          <w:color w:val="004080"/>
          <w:sz w:val="27"/>
          <w:szCs w:val="27"/>
        </w:rPr>
        <w:t xml:space="preserve"> worksheet with this information.</w:t>
      </w:r>
    </w:p>
    <w:p w:rsidR="00EC767A" w:rsidRDefault="00EC767A" w:rsidP="000748AB">
      <w:pPr>
        <w:pStyle w:val="NormalWeb"/>
        <w:jc w:val="center"/>
      </w:pPr>
      <w:r>
        <w:rPr>
          <w:rFonts w:ascii="Comic Sans MS" w:hAnsi="Comic Sans MS"/>
          <w:noProof/>
          <w:color w:val="000099"/>
          <w:sz w:val="27"/>
          <w:szCs w:val="27"/>
        </w:rPr>
        <w:drawing>
          <wp:inline distT="0" distB="0" distL="0" distR="0" wp14:anchorId="6567D049" wp14:editId="5AAE6CB7">
            <wp:extent cx="4869815" cy="148590"/>
            <wp:effectExtent l="0" t="0" r="6985" b="3810"/>
            <wp:docPr id="6" name="Picture 6" descr="http://teachers.cpcsc.k12.in.us/jstanley/websites/torn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achers.cpcsc.k12.in.us/jstanley/websites/tornru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9815" cy="148590"/>
                    </a:xfrm>
                    <a:prstGeom prst="rect">
                      <a:avLst/>
                    </a:prstGeom>
                    <a:noFill/>
                    <a:ln>
                      <a:noFill/>
                    </a:ln>
                  </pic:spPr>
                </pic:pic>
              </a:graphicData>
            </a:graphic>
          </wp:inline>
        </w:drawing>
      </w:r>
      <w:r>
        <w:t> </w:t>
      </w:r>
    </w:p>
    <w:p w:rsidR="00EC767A" w:rsidRDefault="00EC767A" w:rsidP="00EC767A">
      <w:pPr>
        <w:pStyle w:val="NormalWeb"/>
        <w:jc w:val="center"/>
      </w:pPr>
      <w:r>
        <w:rPr>
          <w:rFonts w:ascii="Republik Sans ICG 01" w:hAnsi="Republik Sans ICG 01"/>
          <w:color w:val="004080"/>
          <w:sz w:val="36"/>
          <w:szCs w:val="36"/>
        </w:rPr>
        <w:t xml:space="preserve">   </w:t>
      </w:r>
      <w:r>
        <w:rPr>
          <w:rFonts w:ascii="Republik Sans ICG 01" w:hAnsi="Republik Sans ICG 01"/>
          <w:color w:val="004080"/>
          <w:sz w:val="72"/>
          <w:szCs w:val="72"/>
        </w:rPr>
        <w:t xml:space="preserve"> RESOURCES     </w:t>
      </w:r>
      <w:r>
        <w:rPr>
          <w:rFonts w:ascii="Republik Sans ICG 01" w:hAnsi="Republik Sans ICG 01"/>
          <w:noProof/>
          <w:color w:val="004080"/>
          <w:sz w:val="72"/>
          <w:szCs w:val="72"/>
        </w:rPr>
        <w:drawing>
          <wp:inline distT="0" distB="0" distL="0" distR="0">
            <wp:extent cx="1223010" cy="786765"/>
            <wp:effectExtent l="0" t="0" r="0" b="0"/>
            <wp:docPr id="5" name="Picture 5" descr="http://teachers.cpcsc.k12.in.us/jstanley/websites/bsktbal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achers.cpcsc.k12.in.us/jstanley/websites/bsktball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3010" cy="786765"/>
                    </a:xfrm>
                    <a:prstGeom prst="rect">
                      <a:avLst/>
                    </a:prstGeom>
                    <a:noFill/>
                    <a:ln>
                      <a:noFill/>
                    </a:ln>
                  </pic:spPr>
                </pic:pic>
              </a:graphicData>
            </a:graphic>
          </wp:inline>
        </w:drawing>
      </w:r>
      <w:r>
        <w:t> </w:t>
      </w:r>
    </w:p>
    <w:p w:rsidR="00EC767A" w:rsidRDefault="00EC767A" w:rsidP="00EC767A">
      <w:pPr>
        <w:pStyle w:val="NormalWeb"/>
      </w:pPr>
      <w:hyperlink r:id="rId10" w:history="1">
        <w:r>
          <w:rPr>
            <w:rStyle w:val="Hyperlink"/>
          </w:rPr>
          <w:t>How March M</w:t>
        </w:r>
        <w:r>
          <w:rPr>
            <w:rStyle w:val="Hyperlink"/>
          </w:rPr>
          <w:t>a</w:t>
        </w:r>
        <w:r>
          <w:rPr>
            <w:rStyle w:val="Hyperlink"/>
          </w:rPr>
          <w:t>d</w:t>
        </w:r>
        <w:r>
          <w:rPr>
            <w:rStyle w:val="Hyperlink"/>
          </w:rPr>
          <w:t>n</w:t>
        </w:r>
        <w:r>
          <w:rPr>
            <w:rStyle w:val="Hyperlink"/>
          </w:rPr>
          <w:t>ess Works</w:t>
        </w:r>
      </w:hyperlink>
    </w:p>
    <w:p w:rsidR="00EC767A" w:rsidRDefault="00EC767A" w:rsidP="00EC767A">
      <w:pPr>
        <w:pStyle w:val="NormalWeb"/>
      </w:pPr>
      <w:hyperlink r:id="rId11" w:history="1">
        <w:r>
          <w:rPr>
            <w:rStyle w:val="Hyperlink"/>
          </w:rPr>
          <w:t xml:space="preserve">Official NCAA </w:t>
        </w:r>
        <w:r>
          <w:rPr>
            <w:rStyle w:val="Hyperlink"/>
          </w:rPr>
          <w:t>S</w:t>
        </w:r>
        <w:r>
          <w:rPr>
            <w:rStyle w:val="Hyperlink"/>
          </w:rPr>
          <w:t>ite</w:t>
        </w:r>
      </w:hyperlink>
    </w:p>
    <w:p w:rsidR="00EC767A" w:rsidRDefault="00EC767A" w:rsidP="00EC767A">
      <w:pPr>
        <w:pStyle w:val="NormalWeb"/>
      </w:pPr>
      <w:hyperlink r:id="rId12" w:history="1">
        <w:r>
          <w:rPr>
            <w:rStyle w:val="Hyperlink"/>
          </w:rPr>
          <w:t>NCAA C</w:t>
        </w:r>
        <w:r>
          <w:rPr>
            <w:rStyle w:val="Hyperlink"/>
          </w:rPr>
          <w:t>h</w:t>
        </w:r>
        <w:r>
          <w:rPr>
            <w:rStyle w:val="Hyperlink"/>
          </w:rPr>
          <w:t>ampionsh</w:t>
        </w:r>
        <w:r>
          <w:rPr>
            <w:rStyle w:val="Hyperlink"/>
          </w:rPr>
          <w:t>i</w:t>
        </w:r>
        <w:r>
          <w:rPr>
            <w:rStyle w:val="Hyperlink"/>
          </w:rPr>
          <w:t>ps</w:t>
        </w:r>
      </w:hyperlink>
      <w:r>
        <w:t> </w:t>
      </w:r>
    </w:p>
    <w:p w:rsidR="00EC767A" w:rsidRDefault="00EC767A" w:rsidP="00EC767A">
      <w:pPr>
        <w:pStyle w:val="NormalWeb"/>
        <w:jc w:val="center"/>
      </w:pPr>
      <w:r>
        <w:rPr>
          <w:rFonts w:ascii="Comic Sans MS" w:hAnsi="Comic Sans MS"/>
          <w:noProof/>
          <w:color w:val="000099"/>
          <w:sz w:val="27"/>
          <w:szCs w:val="27"/>
        </w:rPr>
        <w:drawing>
          <wp:inline distT="0" distB="0" distL="0" distR="0">
            <wp:extent cx="4869815" cy="148590"/>
            <wp:effectExtent l="0" t="0" r="6985" b="3810"/>
            <wp:docPr id="2" name="Picture 2" descr="http://teachers.cpcsc.k12.in.us/jstanley/websites/torn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achers.cpcsc.k12.in.us/jstanley/websites/tornru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9815" cy="148590"/>
                    </a:xfrm>
                    <a:prstGeom prst="rect">
                      <a:avLst/>
                    </a:prstGeom>
                    <a:noFill/>
                    <a:ln>
                      <a:noFill/>
                    </a:ln>
                  </pic:spPr>
                </pic:pic>
              </a:graphicData>
            </a:graphic>
          </wp:inline>
        </w:drawing>
      </w:r>
      <w:r>
        <w:t> </w:t>
      </w:r>
    </w:p>
    <w:p w:rsidR="00EC767A" w:rsidRDefault="00EC767A" w:rsidP="00EC767A">
      <w:pPr>
        <w:pStyle w:val="NormalWeb"/>
        <w:jc w:val="center"/>
      </w:pPr>
      <w:r>
        <w:rPr>
          <w:rFonts w:ascii="Republik Sans ICG 01" w:hAnsi="Republik Sans ICG 01"/>
          <w:color w:val="004080"/>
          <w:sz w:val="72"/>
          <w:szCs w:val="72"/>
        </w:rPr>
        <w:t xml:space="preserve">CONCLUSION     </w:t>
      </w:r>
      <w:r>
        <w:rPr>
          <w:rFonts w:ascii="Republik Sans ICG 01" w:hAnsi="Republik Sans ICG 01"/>
          <w:noProof/>
          <w:color w:val="004080"/>
          <w:sz w:val="72"/>
          <w:szCs w:val="72"/>
        </w:rPr>
        <w:drawing>
          <wp:inline distT="0" distB="0" distL="0" distR="0">
            <wp:extent cx="1223010" cy="786765"/>
            <wp:effectExtent l="0" t="0" r="0" b="0"/>
            <wp:docPr id="1" name="Picture 1" descr="http://teachers.cpcsc.k12.in.us/jstanley/websites/bsktbal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achers.cpcsc.k12.in.us/jstanley/websites/bsktball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3010" cy="786765"/>
                    </a:xfrm>
                    <a:prstGeom prst="rect">
                      <a:avLst/>
                    </a:prstGeom>
                    <a:noFill/>
                    <a:ln>
                      <a:noFill/>
                    </a:ln>
                  </pic:spPr>
                </pic:pic>
              </a:graphicData>
            </a:graphic>
          </wp:inline>
        </w:drawing>
      </w:r>
    </w:p>
    <w:p w:rsidR="00EC767A" w:rsidRDefault="00EC767A" w:rsidP="00EC767A">
      <w:pPr>
        <w:pStyle w:val="NormalWeb"/>
      </w:pPr>
      <w:r>
        <w:rPr>
          <w:rFonts w:ascii="Comic Sans MS" w:hAnsi="Comic Sans MS"/>
          <w:color w:val="004080"/>
          <w:sz w:val="27"/>
          <w:szCs w:val="27"/>
        </w:rPr>
        <w:t xml:space="preserve">Have we found a winner? You can consider yourself an NCAA champion if you can now see all of the mathematics that </w:t>
      </w:r>
      <w:proofErr w:type="gramStart"/>
      <w:r>
        <w:rPr>
          <w:rFonts w:ascii="Comic Sans MS" w:hAnsi="Comic Sans MS"/>
          <w:color w:val="004080"/>
          <w:sz w:val="27"/>
          <w:szCs w:val="27"/>
        </w:rPr>
        <w:t>surround</w:t>
      </w:r>
      <w:proofErr w:type="gramEnd"/>
      <w:r>
        <w:rPr>
          <w:rFonts w:ascii="Comic Sans MS" w:hAnsi="Comic Sans MS"/>
          <w:color w:val="004080"/>
          <w:sz w:val="27"/>
          <w:szCs w:val="27"/>
        </w:rPr>
        <w:t xml:space="preserve"> the NCAA </w:t>
      </w:r>
      <w:r>
        <w:rPr>
          <w:rFonts w:ascii="Comic Sans MS" w:hAnsi="Comic Sans MS"/>
          <w:color w:val="004080"/>
          <w:sz w:val="27"/>
          <w:szCs w:val="27"/>
        </w:rPr>
        <w:lastRenderedPageBreak/>
        <w:t xml:space="preserve">basketball tournament. Through this </w:t>
      </w:r>
      <w:proofErr w:type="spellStart"/>
      <w:r>
        <w:rPr>
          <w:rFonts w:ascii="Comic Sans MS" w:hAnsi="Comic Sans MS"/>
          <w:color w:val="004080"/>
          <w:sz w:val="27"/>
          <w:szCs w:val="27"/>
        </w:rPr>
        <w:t>webquest</w:t>
      </w:r>
      <w:proofErr w:type="spellEnd"/>
      <w:r>
        <w:rPr>
          <w:rFonts w:ascii="Comic Sans MS" w:hAnsi="Comic Sans MS"/>
          <w:color w:val="004080"/>
          <w:sz w:val="27"/>
          <w:szCs w:val="27"/>
        </w:rPr>
        <w:t xml:space="preserve">, you located patterns, calculated fractions, decimals, </w:t>
      </w:r>
      <w:proofErr w:type="spellStart"/>
      <w:r>
        <w:rPr>
          <w:rFonts w:ascii="Comic Sans MS" w:hAnsi="Comic Sans MS"/>
          <w:color w:val="004080"/>
          <w:sz w:val="27"/>
          <w:szCs w:val="27"/>
        </w:rPr>
        <w:t>percents</w:t>
      </w:r>
      <w:proofErr w:type="spellEnd"/>
      <w:r>
        <w:rPr>
          <w:rFonts w:ascii="Comic Sans MS" w:hAnsi="Comic Sans MS"/>
          <w:color w:val="004080"/>
          <w:sz w:val="27"/>
          <w:szCs w:val="27"/>
        </w:rPr>
        <w:t xml:space="preserve"> and found many connections with probability. </w:t>
      </w:r>
    </w:p>
    <w:p w:rsidR="00431C41" w:rsidRDefault="00431C41"/>
    <w:sectPr w:rsidR="00431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epublik Sans ICG 01">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7A"/>
    <w:rsid w:val="000748AB"/>
    <w:rsid w:val="00431C41"/>
    <w:rsid w:val="00EC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6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767A"/>
    <w:rPr>
      <w:color w:val="0000FF"/>
      <w:u w:val="single"/>
    </w:rPr>
  </w:style>
  <w:style w:type="paragraph" w:styleId="BalloonText">
    <w:name w:val="Balloon Text"/>
    <w:basedOn w:val="Normal"/>
    <w:link w:val="BalloonTextChar"/>
    <w:uiPriority w:val="99"/>
    <w:semiHidden/>
    <w:unhideWhenUsed/>
    <w:rsid w:val="00EC7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7A"/>
    <w:rPr>
      <w:rFonts w:ascii="Tahoma" w:hAnsi="Tahoma" w:cs="Tahoma"/>
      <w:sz w:val="16"/>
      <w:szCs w:val="16"/>
    </w:rPr>
  </w:style>
  <w:style w:type="character" w:styleId="FollowedHyperlink">
    <w:name w:val="FollowedHyperlink"/>
    <w:basedOn w:val="DefaultParagraphFont"/>
    <w:uiPriority w:val="99"/>
    <w:semiHidden/>
    <w:unhideWhenUsed/>
    <w:rsid w:val="00EC76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6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767A"/>
    <w:rPr>
      <w:color w:val="0000FF"/>
      <w:u w:val="single"/>
    </w:rPr>
  </w:style>
  <w:style w:type="paragraph" w:styleId="BalloonText">
    <w:name w:val="Balloon Text"/>
    <w:basedOn w:val="Normal"/>
    <w:link w:val="BalloonTextChar"/>
    <w:uiPriority w:val="99"/>
    <w:semiHidden/>
    <w:unhideWhenUsed/>
    <w:rsid w:val="00EC7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7A"/>
    <w:rPr>
      <w:rFonts w:ascii="Tahoma" w:hAnsi="Tahoma" w:cs="Tahoma"/>
      <w:sz w:val="16"/>
      <w:szCs w:val="16"/>
    </w:rPr>
  </w:style>
  <w:style w:type="character" w:styleId="FollowedHyperlink">
    <w:name w:val="FollowedHyperlink"/>
    <w:basedOn w:val="DefaultParagraphFont"/>
    <w:uiPriority w:val="99"/>
    <w:semiHidden/>
    <w:unhideWhenUsed/>
    <w:rsid w:val="00EC76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cpcsc.k12.in.us/jstanley/THE%20ELIMINA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achers.cpcsc.k12.in.us/jstanley/Team%20Stats.pdf" TargetMode="External"/><Relationship Id="rId12" Type="http://schemas.openxmlformats.org/officeDocument/2006/relationships/hyperlink" Target="http://www.finalfour.net/history/basketball-men/d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ncaabasketball.net/" TargetMode="External"/><Relationship Id="rId5" Type="http://schemas.openxmlformats.org/officeDocument/2006/relationships/image" Target="media/image1.jpeg"/><Relationship Id="rId10" Type="http://schemas.openxmlformats.org/officeDocument/2006/relationships/hyperlink" Target="http://entertainment.howstuffworks.com/march-madness.htm" TargetMode="External"/><Relationship Id="rId4" Type="http://schemas.openxmlformats.org/officeDocument/2006/relationships/webSettings" Target="webSettings.xml"/><Relationship Id="rId9" Type="http://schemas.openxmlformats.org/officeDocument/2006/relationships/hyperlink" Target="http://teachers.cpcsc.k12.in.us/jstanley/TAKE%20YOUR%20CHANC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Gull</dc:creator>
  <cp:lastModifiedBy>Chip Gull</cp:lastModifiedBy>
  <cp:revision>1</cp:revision>
  <dcterms:created xsi:type="dcterms:W3CDTF">2016-03-14T15:31:00Z</dcterms:created>
  <dcterms:modified xsi:type="dcterms:W3CDTF">2016-03-14T15:45:00Z</dcterms:modified>
</cp:coreProperties>
</file>